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0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Мэра МО «</w:t>
      </w:r>
      <w:proofErr w:type="spellStart"/>
      <w:r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E71A20" w:rsidRPr="00E71A20">
        <w:rPr>
          <w:rFonts w:ascii="Arial" w:hAnsi="Arial" w:cs="Arial"/>
          <w:sz w:val="24"/>
          <w:szCs w:val="24"/>
          <w:u w:val="single"/>
        </w:rPr>
        <w:t>28.12.2018 г</w:t>
      </w:r>
      <w:r w:rsidR="00E71A20">
        <w:rPr>
          <w:rFonts w:ascii="Arial" w:hAnsi="Arial" w:cs="Arial"/>
          <w:sz w:val="24"/>
          <w:szCs w:val="24"/>
        </w:rPr>
        <w:t xml:space="preserve">. № </w:t>
      </w:r>
      <w:r w:rsidR="00E71A20" w:rsidRPr="00E71A20">
        <w:rPr>
          <w:rFonts w:ascii="Arial" w:hAnsi="Arial" w:cs="Arial"/>
          <w:sz w:val="24"/>
          <w:szCs w:val="24"/>
          <w:u w:val="single"/>
        </w:rPr>
        <w:t>573р/18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  <w:bookmarkStart w:id="0" w:name="_GoBack"/>
      <w:bookmarkEnd w:id="0"/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</w:rPr>
        <w:t xml:space="preserve">  ПОЛУГОДИЕ  2019</w:t>
      </w:r>
      <w:r w:rsidRPr="00186A32">
        <w:rPr>
          <w:rFonts w:ascii="Arial" w:hAnsi="Arial" w:cs="Arial"/>
        </w:rPr>
        <w:t xml:space="preserve"> ГОДА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5529"/>
        <w:gridCol w:w="1559"/>
        <w:gridCol w:w="1843"/>
        <w:gridCol w:w="2551"/>
      </w:tblGrid>
      <w:tr w:rsidR="00795473" w:rsidRPr="00042CF5" w:rsidTr="00B40CE9">
        <w:tc>
          <w:tcPr>
            <w:tcW w:w="530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52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95473" w:rsidRPr="00D97BFE" w:rsidRDefault="00795473" w:rsidP="00D97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8D5713" w:rsidRPr="00042CF5" w:rsidTr="00B52A60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8D5713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Pr="00042CF5" w:rsidRDefault="008D571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2018 году</w:t>
            </w:r>
          </w:p>
        </w:tc>
        <w:tc>
          <w:tcPr>
            <w:tcW w:w="5529" w:type="dxa"/>
          </w:tcPr>
          <w:p w:rsidR="0023274A" w:rsidRDefault="0023274A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2018 году. Формирование отчета о д</w:t>
            </w:r>
            <w:r w:rsidR="00B40CE9">
              <w:rPr>
                <w:rFonts w:ascii="Arial" w:hAnsi="Arial" w:cs="Arial"/>
                <w:sz w:val="24"/>
                <w:szCs w:val="24"/>
              </w:rPr>
              <w:t>еятельности Сектора за 2018 год</w:t>
            </w: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8D5713" w:rsidRPr="00042CF5" w:rsidTr="00374DE8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D5894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«Ользоны»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BD5894">
              <w:rPr>
                <w:rFonts w:ascii="Arial" w:hAnsi="Arial" w:cs="Arial"/>
                <w:sz w:val="24"/>
                <w:szCs w:val="24"/>
              </w:rPr>
              <w:t>нварь</w:t>
            </w:r>
            <w:r>
              <w:rPr>
                <w:rFonts w:ascii="Arial" w:hAnsi="Arial" w:cs="Arial"/>
                <w:sz w:val="24"/>
                <w:szCs w:val="24"/>
              </w:rPr>
              <w:t>-февраль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BD5894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355" w:rsidRDefault="00BD5894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335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CE9">
              <w:rPr>
                <w:rFonts w:ascii="Arial" w:hAnsi="Arial" w:cs="Arial"/>
                <w:sz w:val="24"/>
                <w:szCs w:val="24"/>
              </w:rPr>
              <w:t>«Информационно-досуговый центр</w:t>
            </w:r>
            <w:r w:rsidR="00335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5894" w:rsidRDefault="00335355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«Ользоны»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B40CE9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B7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894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BD5894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042CF5" w:rsidRPr="00042CF5" w:rsidTr="00B40CE9">
        <w:trPr>
          <w:trHeight w:val="2560"/>
        </w:trPr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полноты и достоверности отчетности о реализации подпрограмм:</w:t>
            </w:r>
          </w:p>
          <w:p w:rsidR="0006693E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«Профилактика правонарушений и социального сиротства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районе» на 2015-2020 годы</w:t>
            </w: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«Профилактика терроризма и экстремизма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на 2017-202</w:t>
            </w:r>
            <w:r w:rsidR="0023274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B40CE9" w:rsidRPr="00042CF5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6513B7" w:rsidRDefault="006513B7" w:rsidP="007533AB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7533AB">
            <w:pPr>
              <w:rPr>
                <w:rFonts w:ascii="Arial" w:hAnsi="Arial" w:cs="Arial"/>
                <w:sz w:val="24"/>
                <w:szCs w:val="24"/>
              </w:rPr>
            </w:pPr>
            <w:r w:rsidRPr="006513B7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6513B7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513B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529" w:type="dxa"/>
          </w:tcPr>
          <w:p w:rsidR="006513B7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 xml:space="preserve">Проверка полноты и достоверности отчетности о реализации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315016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Молодым семьям – доступное жилье</w:t>
            </w:r>
            <w:r w:rsidRPr="00315016">
              <w:rPr>
                <w:rFonts w:ascii="Arial" w:hAnsi="Arial" w:cs="Arial"/>
                <w:sz w:val="24"/>
                <w:szCs w:val="24"/>
              </w:rPr>
              <w:t>» на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5016">
              <w:rPr>
                <w:rFonts w:ascii="Arial" w:hAnsi="Arial" w:cs="Arial"/>
                <w:sz w:val="24"/>
                <w:szCs w:val="24"/>
              </w:rPr>
              <w:t>-2020 годы</w:t>
            </w:r>
          </w:p>
          <w:p w:rsidR="006513B7" w:rsidRPr="00042CF5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501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31501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65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5529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B40CE9" w:rsidRPr="003A3382" w:rsidRDefault="00B40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33535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C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0CE9"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 w:rsidR="00B40CE9">
              <w:rPr>
                <w:rFonts w:ascii="Arial" w:hAnsi="Arial" w:cs="Arial"/>
                <w:sz w:val="24"/>
                <w:szCs w:val="24"/>
              </w:rPr>
              <w:t xml:space="preserve"> культурно-спортивный комплекс»</w:t>
            </w:r>
          </w:p>
        </w:tc>
        <w:tc>
          <w:tcPr>
            <w:tcW w:w="5529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A3382">
              <w:rPr>
                <w:rFonts w:ascii="Arial" w:hAnsi="Arial" w:cs="Arial"/>
                <w:sz w:val="24"/>
                <w:szCs w:val="24"/>
              </w:rPr>
              <w:t>арт-апрель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B5215C" w:rsidRPr="00042CF5" w:rsidTr="00B40CE9">
        <w:tc>
          <w:tcPr>
            <w:tcW w:w="530" w:type="dxa"/>
          </w:tcPr>
          <w:p w:rsidR="00B5215C" w:rsidRDefault="00B5215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A55BE4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B5215C" w:rsidRPr="00042CF5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Покровская СОШ </w:t>
            </w:r>
          </w:p>
        </w:tc>
        <w:tc>
          <w:tcPr>
            <w:tcW w:w="5529" w:type="dxa"/>
          </w:tcPr>
          <w:p w:rsidR="00B5215C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15C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  <w:p w:rsidR="00B5215C" w:rsidRPr="00042CF5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МДОУ Покровский детский сад </w:t>
            </w:r>
            <w:r w:rsidR="00B40CE9">
              <w:rPr>
                <w:rFonts w:ascii="Arial" w:hAnsi="Arial" w:cs="Arial"/>
                <w:sz w:val="24"/>
                <w:szCs w:val="24"/>
              </w:rPr>
              <w:t>«Улыбка»</w:t>
            </w:r>
          </w:p>
        </w:tc>
        <w:tc>
          <w:tcPr>
            <w:tcW w:w="5529" w:type="dxa"/>
          </w:tcPr>
          <w:p w:rsidR="00A2400C" w:rsidRDefault="00A2400C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A55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A2400C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3274A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B4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B40CE9">
              <w:rPr>
                <w:rFonts w:ascii="Arial" w:hAnsi="Arial" w:cs="Arial"/>
                <w:sz w:val="24"/>
                <w:szCs w:val="24"/>
              </w:rPr>
              <w:t>«Культурно-информационный комплекс МО «</w:t>
            </w:r>
            <w:proofErr w:type="spellStart"/>
            <w:r w:rsidR="00B40CE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B40C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A2400C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3274A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97BFE" w:rsidRPr="00042CF5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  <w:r>
        <w:rPr>
          <w:rFonts w:ascii="Arial" w:hAnsi="Arial" w:cs="Arial"/>
          <w:sz w:val="24"/>
          <w:szCs w:val="24"/>
        </w:rPr>
        <w:tab/>
      </w:r>
    </w:p>
    <w:sectPr w:rsidR="00D97BFE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42CF5"/>
    <w:rsid w:val="0006693E"/>
    <w:rsid w:val="00186A32"/>
    <w:rsid w:val="001F0317"/>
    <w:rsid w:val="0023274A"/>
    <w:rsid w:val="00241158"/>
    <w:rsid w:val="00315016"/>
    <w:rsid w:val="00335355"/>
    <w:rsid w:val="003A3382"/>
    <w:rsid w:val="0064330A"/>
    <w:rsid w:val="006513B7"/>
    <w:rsid w:val="00746AAE"/>
    <w:rsid w:val="007533AB"/>
    <w:rsid w:val="00795473"/>
    <w:rsid w:val="0088401A"/>
    <w:rsid w:val="008D5713"/>
    <w:rsid w:val="00A2400C"/>
    <w:rsid w:val="00A55BE4"/>
    <w:rsid w:val="00B40CE9"/>
    <w:rsid w:val="00B5215C"/>
    <w:rsid w:val="00BD5894"/>
    <w:rsid w:val="00CF68B0"/>
    <w:rsid w:val="00D93F16"/>
    <w:rsid w:val="00D97BFE"/>
    <w:rsid w:val="00E561E7"/>
    <w:rsid w:val="00E71A20"/>
    <w:rsid w:val="00EE5CEC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D972-D6C2-4BB8-9172-678D51F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2019-01-14T02:54:00Z</cp:lastPrinted>
  <dcterms:created xsi:type="dcterms:W3CDTF">2018-09-18T10:08:00Z</dcterms:created>
  <dcterms:modified xsi:type="dcterms:W3CDTF">2019-01-14T02:59:00Z</dcterms:modified>
</cp:coreProperties>
</file>